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4922538E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B20D1C">
        <w:rPr>
          <w:rFonts w:ascii="Times New Roman" w:eastAsia="MS Mincho" w:hAnsi="Times New Roman"/>
          <w:b/>
          <w:sz w:val="24"/>
          <w:szCs w:val="24"/>
        </w:rPr>
        <w:t>1252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950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554439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 w14:paraId="44EC5CBB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05 ноября</w:t>
      </w:r>
      <w:r w:rsidR="00554439">
        <w:rPr>
          <w:rFonts w:ascii="Times New Roman" w:eastAsia="MS Mincho" w:hAnsi="Times New Roman"/>
          <w:sz w:val="24"/>
          <w:szCs w:val="24"/>
        </w:rPr>
        <w:t xml:space="preserve"> 2025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3AAE4C39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1C3646" w:rsidRPr="00D93CA0" w:rsidP="00ED01D8" w14:paraId="4BAEFBD3" w14:textId="36580C45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 w:rsidRPr="00D93CA0">
        <w:rPr>
          <w:rFonts w:ascii="Times New Roman" w:eastAsia="MS Mincho" w:hAnsi="Times New Roman"/>
          <w:sz w:val="24"/>
          <w:szCs w:val="24"/>
        </w:rPr>
        <w:t>Мировой судья судебного участка № 2 Пыть-Яхского судебного района Ханты-Мансийского автономного округа-Югры Клочков А</w:t>
      </w:r>
      <w:r w:rsidRPr="00D93CA0" w:rsidR="00D0285C">
        <w:rPr>
          <w:rFonts w:ascii="Times New Roman" w:eastAsia="MS Mincho" w:hAnsi="Times New Roman"/>
          <w:sz w:val="24"/>
          <w:szCs w:val="24"/>
        </w:rPr>
        <w:t>ндрей Александрович</w:t>
      </w:r>
      <w:r w:rsidRPr="00D93CA0">
        <w:rPr>
          <w:rFonts w:ascii="Times New Roman" w:eastAsia="MS Mincho" w:hAnsi="Times New Roman"/>
          <w:sz w:val="24"/>
          <w:szCs w:val="24"/>
        </w:rPr>
        <w:t>, рассмотрев по адресу: ХМАО-Югра, г. Пыть-Ях, 2 мкр., д. 4, дело об административном правонарушении в отношении</w:t>
      </w:r>
      <w:r w:rsidRPr="00D93CA0" w:rsidR="00EF0D5C">
        <w:rPr>
          <w:rFonts w:ascii="Times New Roman" w:eastAsia="MS Mincho" w:hAnsi="Times New Roman"/>
          <w:sz w:val="24"/>
          <w:szCs w:val="24"/>
        </w:rPr>
        <w:t xml:space="preserve"> </w:t>
      </w:r>
      <w:r w:rsidR="00DE0EC2">
        <w:rPr>
          <w:rFonts w:ascii="Times New Roman" w:eastAsia="MS Mincho" w:hAnsi="Times New Roman"/>
          <w:sz w:val="24"/>
          <w:szCs w:val="24"/>
        </w:rPr>
        <w:t xml:space="preserve">Салаватова Данияла Надирбековича, </w:t>
      </w:r>
      <w:r w:rsidR="006C66EE">
        <w:rPr>
          <w:rFonts w:ascii="Times New Roman" w:eastAsia="MS Mincho" w:hAnsi="Times New Roman"/>
          <w:sz w:val="24"/>
          <w:szCs w:val="24"/>
        </w:rPr>
        <w:t>---</w:t>
      </w:r>
      <w:r w:rsidR="00D93CA0">
        <w:rPr>
          <w:rFonts w:ascii="Times New Roman" w:eastAsia="MS Mincho" w:hAnsi="Times New Roman"/>
          <w:sz w:val="24"/>
          <w:szCs w:val="24"/>
        </w:rPr>
        <w:t>,</w:t>
      </w:r>
      <w:r w:rsidRPr="00D93CA0">
        <w:rPr>
          <w:rFonts w:ascii="Times New Roman" w:eastAsia="MS Mincho" w:hAnsi="Times New Roman"/>
          <w:sz w:val="24"/>
          <w:szCs w:val="24"/>
        </w:rPr>
        <w:t xml:space="preserve"> </w:t>
      </w:r>
    </w:p>
    <w:p w:rsidR="00546C6A" w:rsidRPr="00922610" w:rsidP="00546C6A" w14:paraId="12FFB4AF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за совершение административного правонарушения</w:t>
      </w:r>
      <w:r w:rsidRPr="00922610">
        <w:rPr>
          <w:rFonts w:eastAsia="MS Mincho"/>
        </w:rPr>
        <w:t>, предусмотренного ч. 1 ст. 20.25 КоАП РФ.</w:t>
      </w:r>
    </w:p>
    <w:p w:rsidR="00546C6A" w:rsidRPr="00922610" w:rsidP="00546C6A" w14:paraId="76C347AE" w14:textId="77777777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 w14:paraId="3CA1E190" w14:textId="77777777">
      <w:pPr>
        <w:jc w:val="both"/>
        <w:rPr>
          <w:rFonts w:eastAsia="MS Mincho"/>
          <w:sz w:val="16"/>
          <w:szCs w:val="16"/>
        </w:rPr>
      </w:pPr>
    </w:p>
    <w:p w:rsidR="00546C6A" w:rsidP="00546C6A" w14:paraId="295714D3" w14:textId="2DC3CFF7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DE0EC2">
        <w:rPr>
          <w:rFonts w:eastAsia="MS Mincho"/>
        </w:rPr>
        <w:t xml:space="preserve">Салаватов Д.Н. </w:t>
      </w:r>
      <w:r w:rsidR="007471E5">
        <w:rPr>
          <w:rFonts w:eastAsia="MS Mincho"/>
        </w:rPr>
        <w:t>постановлением № 18810</w:t>
      </w:r>
      <w:r w:rsidR="00A2602D">
        <w:rPr>
          <w:rFonts w:eastAsia="MS Mincho"/>
        </w:rPr>
        <w:t>0</w:t>
      </w:r>
      <w:r w:rsidR="001E5319">
        <w:rPr>
          <w:rFonts w:eastAsia="MS Mincho"/>
        </w:rPr>
        <w:t>862</w:t>
      </w:r>
      <w:r w:rsidR="00DE0EC2">
        <w:rPr>
          <w:rFonts w:eastAsia="MS Mincho"/>
        </w:rPr>
        <w:t>3000</w:t>
      </w:r>
      <w:r w:rsidR="00B20D1C">
        <w:rPr>
          <w:rFonts w:eastAsia="MS Mincho"/>
        </w:rPr>
        <w:t>1504478</w:t>
      </w:r>
      <w:r w:rsidR="00DE0EC2">
        <w:rPr>
          <w:rFonts w:eastAsia="MS Mincho"/>
        </w:rPr>
        <w:t xml:space="preserve"> от </w:t>
      </w:r>
      <w:r w:rsidR="00B20D1C">
        <w:rPr>
          <w:rFonts w:eastAsia="MS Mincho"/>
        </w:rPr>
        <w:t xml:space="preserve">23.09.2024 </w:t>
      </w:r>
      <w:r w:rsidR="00554439">
        <w:rPr>
          <w:rFonts w:eastAsia="MS Mincho"/>
        </w:rPr>
        <w:t xml:space="preserve"> </w:t>
      </w:r>
      <w:r w:rsidRPr="007D6024">
        <w:rPr>
          <w:rFonts w:eastAsia="MS Mincho"/>
        </w:rPr>
        <w:t xml:space="preserve">по делу об административном </w:t>
      </w:r>
      <w:r w:rsidRPr="008F20AE">
        <w:rPr>
          <w:rFonts w:eastAsia="MS Mincho"/>
        </w:rPr>
        <w:t xml:space="preserve">правонарушении признан виновным в совершении административного правонарушения, предусмотренного </w:t>
      </w:r>
      <w:r w:rsidR="00B20D1C">
        <w:rPr>
          <w:rFonts w:eastAsia="MS Mincho"/>
        </w:rPr>
        <w:t>ч. 4 ст. 12.16</w:t>
      </w:r>
      <w:r w:rsidR="00246ADB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B20D1C">
        <w:rPr>
          <w:rFonts w:eastAsia="MS Mincho"/>
        </w:rPr>
        <w:t>1500</w:t>
      </w:r>
      <w:r w:rsidRPr="008F20AE">
        <w:rPr>
          <w:rFonts w:eastAsia="MS Mincho"/>
        </w:rPr>
        <w:t xml:space="preserve"> рублей. Постановление получено правонарушителем в день вынесения, вступило в законную силу </w:t>
      </w:r>
      <w:r w:rsidR="00B20D1C">
        <w:rPr>
          <w:rFonts w:eastAsia="MS Mincho"/>
        </w:rPr>
        <w:t>04.10.2024</w:t>
      </w:r>
      <w:r w:rsidRPr="008F20AE">
        <w:rPr>
          <w:rFonts w:eastAsia="MS Mincho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B20D1C">
        <w:rPr>
          <w:rFonts w:eastAsia="MS Mincho"/>
        </w:rPr>
        <w:t>04.12.2024</w:t>
      </w:r>
      <w:r>
        <w:rPr>
          <w:rFonts w:eastAsia="MS Mincho"/>
        </w:rPr>
        <w:t>,</w:t>
      </w:r>
      <w:r w:rsidR="001C3646">
        <w:rPr>
          <w:rFonts w:eastAsia="MS Mincho"/>
        </w:rPr>
        <w:t xml:space="preserve"> </w:t>
      </w:r>
      <w:r w:rsidR="00DE0EC2">
        <w:rPr>
          <w:rFonts w:eastAsia="MS Mincho"/>
        </w:rPr>
        <w:t>Салаватов Д.Н.</w:t>
      </w:r>
      <w:r w:rsidRPr="008F20AE">
        <w:rPr>
          <w:rFonts w:eastAsia="MS Mincho"/>
        </w:rPr>
        <w:t xml:space="preserve">, проживая по адресу </w:t>
      </w:r>
      <w:r w:rsidR="006C66EE">
        <w:rPr>
          <w:rFonts w:eastAsia="MS Mincho"/>
        </w:rPr>
        <w:t>---</w:t>
      </w:r>
      <w:r w:rsidRPr="008F20AE">
        <w:rPr>
          <w:rFonts w:eastAsia="MS Mincho"/>
        </w:rPr>
        <w:t>,</w:t>
      </w:r>
      <w:r w:rsidR="00EF0D5C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административный штраф не уплатил. </w:t>
      </w:r>
    </w:p>
    <w:p w:rsidR="00DA781B" w:rsidRPr="00AE7E3E" w:rsidP="00DA781B" w14:paraId="0CC6AF62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Для рассмотрения возбужденного по ч. 1 ст. 20.25 КоАП РФ дела об административном </w:t>
      </w:r>
      <w:r w:rsidRPr="00B32A04">
        <w:rPr>
          <w:rFonts w:eastAsia="MS Mincho"/>
        </w:rPr>
        <w:t xml:space="preserve">правонарушении назначено судебное заседание. </w:t>
      </w:r>
      <w:r w:rsidR="00DE0EC2">
        <w:rPr>
          <w:rFonts w:eastAsia="MS Mincho"/>
        </w:rPr>
        <w:t>Салаватов Д.Н.</w:t>
      </w:r>
      <w:r>
        <w:rPr>
          <w:rFonts w:eastAsia="MS Mincho"/>
        </w:rPr>
        <w:t xml:space="preserve"> </w:t>
      </w:r>
      <w:r w:rsidR="008369B8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неявки неуважительной,</w:t>
      </w:r>
      <w:r w:rsidR="008369B8">
        <w:rPr>
          <w:rFonts w:eastAsia="MS Mincho"/>
        </w:rPr>
        <w:t xml:space="preserve"> с учетом разъяснений, данных </w:t>
      </w:r>
      <w:r>
        <w:rPr>
          <w:bCs/>
        </w:rPr>
        <w:t xml:space="preserve">КС РФ в определении от 29.09.2015 г. № 1902-О, ВС РФ в Обзоре судебной практики ВС РФ № 4 (2016), утвержденном Президиумом ВС РФ 20. 12.2016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546C6A" w:rsidRPr="00330F93" w:rsidP="00546C6A" w14:paraId="3D42F614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DE0EC2">
        <w:rPr>
          <w:rFonts w:eastAsia="MS Mincho"/>
        </w:rPr>
        <w:t>Салаватов Д.Н.</w:t>
      </w:r>
      <w:r w:rsidRPr="00330F93">
        <w:rPr>
          <w:rFonts w:eastAsia="MS Mincho"/>
        </w:rPr>
        <w:t xml:space="preserve"> </w:t>
      </w:r>
      <w:r>
        <w:rPr>
          <w:rFonts w:eastAsia="MS Mincho"/>
        </w:rPr>
        <w:t>неоплату штрафа не оспаривал</w:t>
      </w:r>
      <w:r w:rsidR="006F74E5">
        <w:rPr>
          <w:rFonts w:eastAsia="MS Mincho"/>
        </w:rPr>
        <w:t xml:space="preserve">, </w:t>
      </w:r>
      <w:r w:rsidR="00344377">
        <w:rPr>
          <w:rFonts w:eastAsia="MS Mincho"/>
        </w:rPr>
        <w:t xml:space="preserve">сослался на </w:t>
      </w:r>
      <w:r w:rsidR="00D93CA0">
        <w:rPr>
          <w:rFonts w:eastAsia="MS Mincho"/>
        </w:rPr>
        <w:t>отсутствие средств</w:t>
      </w:r>
      <w:r>
        <w:rPr>
          <w:rFonts w:eastAsia="MS Mincho"/>
        </w:rPr>
        <w:t xml:space="preserve">. </w:t>
      </w:r>
    </w:p>
    <w:p w:rsidR="00546C6A" w:rsidRPr="00330F93" w:rsidP="00546C6A" w14:paraId="4CE72EF0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доказательств оплаты штрафа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1E5319" w:rsidP="00546C6A" w14:paraId="5C008693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</w:t>
      </w:r>
      <w:r>
        <w:rPr>
          <w:rFonts w:eastAsia="MS Mincho"/>
        </w:rPr>
        <w:t>Доказательств предоставления рассрочки или отсрочки</w:t>
      </w:r>
      <w:r w:rsidRPr="00330F93">
        <w:rPr>
          <w:rFonts w:eastAsia="MS Mincho"/>
        </w:rPr>
        <w:t xml:space="preserve"> уплаты штрафа 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доказательств </w:t>
      </w:r>
      <w:r>
        <w:rPr>
          <w:rFonts w:eastAsia="MS Mincho"/>
        </w:rPr>
        <w:t xml:space="preserve">нетрудоспособности правонарушителя </w:t>
      </w:r>
      <w:r w:rsidRPr="00330F93">
        <w:rPr>
          <w:rFonts w:eastAsia="MS Mincho"/>
        </w:rPr>
        <w:t xml:space="preserve">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по мнению мирового судьи </w:t>
      </w:r>
      <w:r>
        <w:rPr>
          <w:rFonts w:eastAsia="MS Mincho"/>
        </w:rPr>
        <w:t xml:space="preserve">он </w:t>
      </w:r>
      <w:r w:rsidRPr="00330F93">
        <w:rPr>
          <w:rFonts w:eastAsia="MS Mincho"/>
        </w:rPr>
        <w:t>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</w:t>
      </w:r>
      <w:r w:rsidR="006F74E5">
        <w:rPr>
          <w:rFonts w:eastAsia="MS Mincho"/>
        </w:rPr>
        <w:t xml:space="preserve"> Заявленные причины нарушения не </w:t>
      </w:r>
      <w:r w:rsidR="00D93CA0">
        <w:rPr>
          <w:rFonts w:eastAsia="MS Mincho"/>
        </w:rPr>
        <w:t>подтверждены</w:t>
      </w:r>
      <w:r w:rsidR="006F74E5">
        <w:rPr>
          <w:rFonts w:eastAsia="MS Mincho"/>
        </w:rPr>
        <w:t>.</w:t>
      </w:r>
    </w:p>
    <w:p w:rsidR="00546C6A" w:rsidP="00546C6A" w14:paraId="1B37A9FE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>На основании изложенного, мировой судья считает необходимым признать виновным гр-на</w:t>
      </w:r>
      <w:r w:rsidR="00344377">
        <w:rPr>
          <w:rFonts w:eastAsia="MS Mincho"/>
        </w:rPr>
        <w:t xml:space="preserve"> </w:t>
      </w:r>
      <w:r w:rsidR="00DE0EC2">
        <w:rPr>
          <w:rFonts w:eastAsia="MS Mincho"/>
        </w:rPr>
        <w:t>Салаватова Д.Н.</w:t>
      </w:r>
      <w:r>
        <w:rPr>
          <w:rFonts w:eastAsia="MS Mincho"/>
        </w:rPr>
        <w:t xml:space="preserve"> </w:t>
      </w:r>
      <w:r w:rsidRPr="00330F93">
        <w:rPr>
          <w:rFonts w:eastAsia="MS Mincho"/>
        </w:rPr>
        <w:t>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546C6A" w:rsidRPr="00330F93" w:rsidP="00546C6A" w14:paraId="41814107" w14:textId="77777777">
      <w:pPr>
        <w:jc w:val="both"/>
      </w:pPr>
      <w:r w:rsidRPr="00330F93">
        <w:rPr>
          <w:rFonts w:eastAsia="MS Mincho"/>
        </w:rPr>
        <w:tab/>
      </w:r>
      <w:r w:rsidRPr="00330F93"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 w:rsidR="001B0250">
        <w:t xml:space="preserve"> </w:t>
      </w:r>
      <w:r w:rsidRPr="00330F93">
        <w:rPr>
          <w:rFonts w:eastAsia="MS Mincho"/>
        </w:rPr>
        <w:t xml:space="preserve">Доказательств наличия обстоятельств, отягчающих </w:t>
      </w:r>
      <w:r w:rsidR="00DE0EC2">
        <w:rPr>
          <w:rFonts w:eastAsia="MS Mincho"/>
        </w:rPr>
        <w:t xml:space="preserve">и смягчающих </w:t>
      </w:r>
      <w:r w:rsidRPr="00330F93">
        <w:rPr>
          <w:rFonts w:eastAsia="MS Mincho"/>
        </w:rPr>
        <w:t xml:space="preserve">административную ответственность, не представлено. </w:t>
      </w:r>
      <w:r w:rsidRPr="00330F93">
        <w:t xml:space="preserve">С учетом </w:t>
      </w:r>
      <w:r w:rsidRPr="00330F93">
        <w:t xml:space="preserve">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546C6A" w:rsidRPr="00330F93" w:rsidP="00546C6A" w14:paraId="16A87586" w14:textId="77777777">
      <w:pPr>
        <w:jc w:val="both"/>
        <w:rPr>
          <w:rFonts w:eastAsia="MS Mincho"/>
        </w:rPr>
      </w:pPr>
      <w:r w:rsidRPr="00330F93">
        <w:t xml:space="preserve">            </w:t>
      </w:r>
      <w:r w:rsidRPr="00330F93"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546C6A" w:rsidRPr="00330F93" w:rsidP="00546C6A" w14:paraId="57B15033" w14:textId="77777777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 w14:paraId="485E890C" w14:textId="77777777">
      <w:pPr>
        <w:rPr>
          <w:rFonts w:eastAsia="MS Mincho"/>
          <w:b/>
          <w:sz w:val="16"/>
          <w:szCs w:val="16"/>
        </w:rPr>
      </w:pPr>
    </w:p>
    <w:p w:rsidR="00546C6A" w:rsidRPr="006F74E5" w:rsidP="00546C6A" w14:paraId="6DBC6700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Гражданина</w:t>
      </w:r>
      <w:r w:rsidRPr="00DE0EC2" w:rsidR="00DE0EC2">
        <w:rPr>
          <w:rFonts w:eastAsia="MS Mincho"/>
        </w:rPr>
        <w:t xml:space="preserve"> </w:t>
      </w:r>
      <w:r w:rsidR="00DE0EC2">
        <w:rPr>
          <w:rFonts w:eastAsia="MS Mincho"/>
        </w:rPr>
        <w:t>Салаватова Данияла Надирбековича</w:t>
      </w:r>
      <w:r w:rsidR="00B473C6">
        <w:rPr>
          <w:rFonts w:eastAsia="MS Mincho"/>
        </w:rPr>
        <w:t xml:space="preserve"> </w:t>
      </w:r>
      <w:r w:rsidRPr="00330F93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B20D1C">
        <w:rPr>
          <w:rFonts w:eastAsia="MS Mincho"/>
        </w:rPr>
        <w:t>3</w:t>
      </w:r>
      <w:r w:rsidR="00202F43">
        <w:rPr>
          <w:rFonts w:eastAsia="MS Mincho"/>
        </w:rPr>
        <w:t>0</w:t>
      </w:r>
      <w:r w:rsidRPr="006F74E5" w:rsidR="00740731">
        <w:rPr>
          <w:rFonts w:eastAsia="MS Mincho"/>
        </w:rPr>
        <w:t>00</w:t>
      </w:r>
      <w:r w:rsidRPr="006F74E5">
        <w:rPr>
          <w:rFonts w:eastAsia="MS Mincho"/>
        </w:rPr>
        <w:t xml:space="preserve"> (</w:t>
      </w:r>
      <w:r w:rsidR="00B20D1C">
        <w:rPr>
          <w:rFonts w:eastAsia="MS Mincho"/>
        </w:rPr>
        <w:t>три</w:t>
      </w:r>
      <w:r w:rsidRPr="006F74E5" w:rsidR="001E5319">
        <w:rPr>
          <w:rFonts w:eastAsia="MS Mincho"/>
        </w:rPr>
        <w:t xml:space="preserve"> тысяч</w:t>
      </w:r>
      <w:r w:rsidR="00ED7B7B">
        <w:rPr>
          <w:rFonts w:eastAsia="MS Mincho"/>
        </w:rPr>
        <w:t>и</w:t>
      </w:r>
      <w:r w:rsidRPr="006F74E5">
        <w:rPr>
          <w:rFonts w:eastAsia="MS Mincho"/>
        </w:rPr>
        <w:t>) рублей.</w:t>
      </w:r>
    </w:p>
    <w:p w:rsidR="004F56A2" w:rsidRPr="006F74E5" w:rsidP="004F56A2" w14:paraId="6FC85C70" w14:textId="77777777">
      <w:pPr>
        <w:ind w:firstLine="708"/>
        <w:jc w:val="both"/>
        <w:rPr>
          <w:rFonts w:eastAsia="MS Mincho"/>
          <w:b/>
        </w:rPr>
      </w:pPr>
      <w:r w:rsidRPr="006F74E5">
        <w:rPr>
          <w:snapToGrid w:val="0"/>
        </w:rPr>
        <w:t xml:space="preserve">Административный штраф подлежит перечислению на счет: </w:t>
      </w:r>
      <w:r w:rsidRPr="006F74E5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6F74E5">
        <w:rPr>
          <w:lang w:val="en-US"/>
        </w:rPr>
        <w:t>D</w:t>
      </w:r>
      <w:r w:rsidRPr="006F74E5">
        <w:t xml:space="preserve">08080, </w:t>
      </w:r>
      <w:r w:rsidRPr="006F74E5">
        <w:rPr>
          <w:rFonts w:eastAsia="MS Mincho"/>
        </w:rPr>
        <w:t xml:space="preserve">КБК 72011601203019000140, УИН </w:t>
      </w:r>
      <w:r w:rsidRPr="00BC2297" w:rsidR="00BC2297">
        <w:rPr>
          <w:rFonts w:eastAsia="MS Mincho"/>
        </w:rPr>
        <w:t>0412365400555012522520114</w:t>
      </w:r>
      <w:r w:rsidR="00BC2297">
        <w:rPr>
          <w:rFonts w:eastAsia="MS Mincho"/>
        </w:rPr>
        <w:t xml:space="preserve"> </w:t>
      </w:r>
      <w:r w:rsidRPr="006F74E5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748F3530" w14:textId="77777777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035BE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554439">
        <w:t>шести месяцев</w:t>
      </w:r>
      <w:r w:rsidRPr="00B035BE"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34F8600F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554439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 w14:paraId="3789EF66" w14:textId="77777777">
      <w:pPr>
        <w:ind w:firstLine="708"/>
        <w:jc w:val="both"/>
        <w:rPr>
          <w:rFonts w:eastAsia="MS Mincho"/>
          <w:sz w:val="16"/>
          <w:szCs w:val="16"/>
        </w:rPr>
      </w:pPr>
    </w:p>
    <w:p w:rsidR="00641AAF" w:rsidRPr="00B035BE" w:rsidP="006C66EE" w14:paraId="621C5068" w14:textId="3E9DD588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="006C66EE">
        <w:rPr>
          <w:rFonts w:eastAsia="MS Mincho"/>
        </w:rPr>
        <w:t>-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="006C66EE">
        <w:rPr>
          <w:rFonts w:eastAsia="MS Mincho"/>
        </w:rPr>
        <w:t>-</w:t>
      </w:r>
    </w:p>
    <w:sectPr w:rsidSect="00742950">
      <w:pgSz w:w="11906" w:h="16838"/>
      <w:pgMar w:top="568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3D04"/>
    <w:rsid w:val="00004C61"/>
    <w:rsid w:val="0001017B"/>
    <w:rsid w:val="0001378B"/>
    <w:rsid w:val="0001479C"/>
    <w:rsid w:val="00014B04"/>
    <w:rsid w:val="00020AE9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52C63"/>
    <w:rsid w:val="00054047"/>
    <w:rsid w:val="000541EA"/>
    <w:rsid w:val="0006214C"/>
    <w:rsid w:val="00070300"/>
    <w:rsid w:val="00074459"/>
    <w:rsid w:val="0007643D"/>
    <w:rsid w:val="000850F9"/>
    <w:rsid w:val="000850FB"/>
    <w:rsid w:val="0009103F"/>
    <w:rsid w:val="00091850"/>
    <w:rsid w:val="00092D30"/>
    <w:rsid w:val="00094FDB"/>
    <w:rsid w:val="0009541A"/>
    <w:rsid w:val="000970A1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B52D2"/>
    <w:rsid w:val="000C0A7C"/>
    <w:rsid w:val="000C107F"/>
    <w:rsid w:val="000C5F40"/>
    <w:rsid w:val="000C79E5"/>
    <w:rsid w:val="000D1DE9"/>
    <w:rsid w:val="000D344D"/>
    <w:rsid w:val="000E0FD3"/>
    <w:rsid w:val="000E0FFC"/>
    <w:rsid w:val="000E1B01"/>
    <w:rsid w:val="000E3013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1CC7"/>
    <w:rsid w:val="00102813"/>
    <w:rsid w:val="00107135"/>
    <w:rsid w:val="001122D2"/>
    <w:rsid w:val="00112F3C"/>
    <w:rsid w:val="001131F6"/>
    <w:rsid w:val="001140B9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1671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806F2"/>
    <w:rsid w:val="001821DC"/>
    <w:rsid w:val="001825E1"/>
    <w:rsid w:val="001846D8"/>
    <w:rsid w:val="00186B4F"/>
    <w:rsid w:val="00192EC2"/>
    <w:rsid w:val="001958AB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E8D"/>
    <w:rsid w:val="001C217F"/>
    <w:rsid w:val="001C3646"/>
    <w:rsid w:val="001D0931"/>
    <w:rsid w:val="001D1958"/>
    <w:rsid w:val="001E19B2"/>
    <w:rsid w:val="001E31D4"/>
    <w:rsid w:val="001E3FE2"/>
    <w:rsid w:val="001E5319"/>
    <w:rsid w:val="001E53E1"/>
    <w:rsid w:val="001E57C6"/>
    <w:rsid w:val="001E5F4C"/>
    <w:rsid w:val="001E7DF7"/>
    <w:rsid w:val="001F09AD"/>
    <w:rsid w:val="001F1C74"/>
    <w:rsid w:val="001F20B2"/>
    <w:rsid w:val="001F7357"/>
    <w:rsid w:val="00202F43"/>
    <w:rsid w:val="00213202"/>
    <w:rsid w:val="00215800"/>
    <w:rsid w:val="00216154"/>
    <w:rsid w:val="00217CAC"/>
    <w:rsid w:val="00220AB5"/>
    <w:rsid w:val="0022106F"/>
    <w:rsid w:val="0022115F"/>
    <w:rsid w:val="002264F0"/>
    <w:rsid w:val="00227D5D"/>
    <w:rsid w:val="00233096"/>
    <w:rsid w:val="00233204"/>
    <w:rsid w:val="00240D1F"/>
    <w:rsid w:val="0024207D"/>
    <w:rsid w:val="00242207"/>
    <w:rsid w:val="00246ADB"/>
    <w:rsid w:val="002476B0"/>
    <w:rsid w:val="00247E19"/>
    <w:rsid w:val="00260D89"/>
    <w:rsid w:val="00262B59"/>
    <w:rsid w:val="00263CB5"/>
    <w:rsid w:val="0027135A"/>
    <w:rsid w:val="0027145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E24A7"/>
    <w:rsid w:val="002E3F7D"/>
    <w:rsid w:val="002E4539"/>
    <w:rsid w:val="002F17C5"/>
    <w:rsid w:val="002F1C5D"/>
    <w:rsid w:val="002F2564"/>
    <w:rsid w:val="002F2F16"/>
    <w:rsid w:val="002F407B"/>
    <w:rsid w:val="00300387"/>
    <w:rsid w:val="00300D27"/>
    <w:rsid w:val="00301993"/>
    <w:rsid w:val="00302CFC"/>
    <w:rsid w:val="00303B3C"/>
    <w:rsid w:val="00305DCC"/>
    <w:rsid w:val="0031044D"/>
    <w:rsid w:val="00310450"/>
    <w:rsid w:val="003105AA"/>
    <w:rsid w:val="00313181"/>
    <w:rsid w:val="00326268"/>
    <w:rsid w:val="00330F93"/>
    <w:rsid w:val="00332480"/>
    <w:rsid w:val="00337310"/>
    <w:rsid w:val="00337EB0"/>
    <w:rsid w:val="003417F9"/>
    <w:rsid w:val="00341E87"/>
    <w:rsid w:val="0034437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4948"/>
    <w:rsid w:val="003D566E"/>
    <w:rsid w:val="003E5332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C4A"/>
    <w:rsid w:val="00427652"/>
    <w:rsid w:val="00427C3C"/>
    <w:rsid w:val="004326C6"/>
    <w:rsid w:val="004363F6"/>
    <w:rsid w:val="004378FD"/>
    <w:rsid w:val="0044387E"/>
    <w:rsid w:val="0044775B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4941"/>
    <w:rsid w:val="004C5DA1"/>
    <w:rsid w:val="004D5DF9"/>
    <w:rsid w:val="004D72CB"/>
    <w:rsid w:val="004D7505"/>
    <w:rsid w:val="004E10CA"/>
    <w:rsid w:val="004E274A"/>
    <w:rsid w:val="004E4733"/>
    <w:rsid w:val="004E57A3"/>
    <w:rsid w:val="004E5BD8"/>
    <w:rsid w:val="004F392C"/>
    <w:rsid w:val="004F56A2"/>
    <w:rsid w:val="004F6C9F"/>
    <w:rsid w:val="0050198E"/>
    <w:rsid w:val="00501BD9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54439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C0A4E"/>
    <w:rsid w:val="005C1E26"/>
    <w:rsid w:val="005C4CE7"/>
    <w:rsid w:val="005C5449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B22"/>
    <w:rsid w:val="006051E6"/>
    <w:rsid w:val="00607017"/>
    <w:rsid w:val="00607569"/>
    <w:rsid w:val="006124E6"/>
    <w:rsid w:val="00617AF3"/>
    <w:rsid w:val="0062103D"/>
    <w:rsid w:val="00626DD5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67752"/>
    <w:rsid w:val="00674AFC"/>
    <w:rsid w:val="00675CE8"/>
    <w:rsid w:val="00677131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C66EE"/>
    <w:rsid w:val="006D0B1F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230B7"/>
    <w:rsid w:val="007250E5"/>
    <w:rsid w:val="007263BB"/>
    <w:rsid w:val="00740731"/>
    <w:rsid w:val="00742950"/>
    <w:rsid w:val="00742956"/>
    <w:rsid w:val="007471E5"/>
    <w:rsid w:val="00747D43"/>
    <w:rsid w:val="00754C12"/>
    <w:rsid w:val="00756635"/>
    <w:rsid w:val="00756E20"/>
    <w:rsid w:val="00767006"/>
    <w:rsid w:val="00770CE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97DF0"/>
    <w:rsid w:val="007A0AA8"/>
    <w:rsid w:val="007A0C17"/>
    <w:rsid w:val="007A20FF"/>
    <w:rsid w:val="007A3A76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1FFB"/>
    <w:rsid w:val="007D3541"/>
    <w:rsid w:val="007D6024"/>
    <w:rsid w:val="007D7160"/>
    <w:rsid w:val="007E02B6"/>
    <w:rsid w:val="007F1421"/>
    <w:rsid w:val="007F15CD"/>
    <w:rsid w:val="007F4E35"/>
    <w:rsid w:val="007F5009"/>
    <w:rsid w:val="0080517E"/>
    <w:rsid w:val="008112B7"/>
    <w:rsid w:val="00812FD1"/>
    <w:rsid w:val="0081358E"/>
    <w:rsid w:val="00827ACD"/>
    <w:rsid w:val="00830657"/>
    <w:rsid w:val="008310A7"/>
    <w:rsid w:val="008369B8"/>
    <w:rsid w:val="00837F72"/>
    <w:rsid w:val="00843872"/>
    <w:rsid w:val="0084397D"/>
    <w:rsid w:val="008439A8"/>
    <w:rsid w:val="00853863"/>
    <w:rsid w:val="00854159"/>
    <w:rsid w:val="008564F2"/>
    <w:rsid w:val="00863DAC"/>
    <w:rsid w:val="00865EEE"/>
    <w:rsid w:val="00866FC2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3F1F"/>
    <w:rsid w:val="00934E1D"/>
    <w:rsid w:val="00935F4A"/>
    <w:rsid w:val="0093663A"/>
    <w:rsid w:val="009409EC"/>
    <w:rsid w:val="009431A2"/>
    <w:rsid w:val="009453B0"/>
    <w:rsid w:val="00945EBC"/>
    <w:rsid w:val="00947687"/>
    <w:rsid w:val="00953FA2"/>
    <w:rsid w:val="00955246"/>
    <w:rsid w:val="009603E2"/>
    <w:rsid w:val="00960F59"/>
    <w:rsid w:val="00964674"/>
    <w:rsid w:val="00965EB9"/>
    <w:rsid w:val="00966377"/>
    <w:rsid w:val="00970FBD"/>
    <w:rsid w:val="009772F4"/>
    <w:rsid w:val="009773DF"/>
    <w:rsid w:val="00982E31"/>
    <w:rsid w:val="00983D12"/>
    <w:rsid w:val="009877B4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A01538"/>
    <w:rsid w:val="00A116EF"/>
    <w:rsid w:val="00A1652D"/>
    <w:rsid w:val="00A2159E"/>
    <w:rsid w:val="00A243C9"/>
    <w:rsid w:val="00A2602D"/>
    <w:rsid w:val="00A31131"/>
    <w:rsid w:val="00A40348"/>
    <w:rsid w:val="00A4075D"/>
    <w:rsid w:val="00A40C7F"/>
    <w:rsid w:val="00A45832"/>
    <w:rsid w:val="00A45A07"/>
    <w:rsid w:val="00A5553C"/>
    <w:rsid w:val="00A557E0"/>
    <w:rsid w:val="00A6009C"/>
    <w:rsid w:val="00A60327"/>
    <w:rsid w:val="00A62A89"/>
    <w:rsid w:val="00A6403D"/>
    <w:rsid w:val="00A720FB"/>
    <w:rsid w:val="00A7436D"/>
    <w:rsid w:val="00A82AC2"/>
    <w:rsid w:val="00A91942"/>
    <w:rsid w:val="00A93D63"/>
    <w:rsid w:val="00A94F7F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35E7"/>
    <w:rsid w:val="00AE5411"/>
    <w:rsid w:val="00AE7E3E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133C"/>
    <w:rsid w:val="00B14E33"/>
    <w:rsid w:val="00B14F05"/>
    <w:rsid w:val="00B1548B"/>
    <w:rsid w:val="00B20D1C"/>
    <w:rsid w:val="00B32A04"/>
    <w:rsid w:val="00B34DAE"/>
    <w:rsid w:val="00B35934"/>
    <w:rsid w:val="00B4402F"/>
    <w:rsid w:val="00B44E67"/>
    <w:rsid w:val="00B4564E"/>
    <w:rsid w:val="00B46051"/>
    <w:rsid w:val="00B467DC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5BB5"/>
    <w:rsid w:val="00B66124"/>
    <w:rsid w:val="00B70049"/>
    <w:rsid w:val="00B7330B"/>
    <w:rsid w:val="00B74CB7"/>
    <w:rsid w:val="00B75636"/>
    <w:rsid w:val="00B97097"/>
    <w:rsid w:val="00BA4568"/>
    <w:rsid w:val="00BA4B35"/>
    <w:rsid w:val="00BA60A6"/>
    <w:rsid w:val="00BA67DB"/>
    <w:rsid w:val="00BB0884"/>
    <w:rsid w:val="00BB200A"/>
    <w:rsid w:val="00BC2297"/>
    <w:rsid w:val="00BC34C0"/>
    <w:rsid w:val="00BC5608"/>
    <w:rsid w:val="00BC56F2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636A2"/>
    <w:rsid w:val="00C63E2E"/>
    <w:rsid w:val="00C709C0"/>
    <w:rsid w:val="00C73D32"/>
    <w:rsid w:val="00C75047"/>
    <w:rsid w:val="00C765F1"/>
    <w:rsid w:val="00C801FE"/>
    <w:rsid w:val="00C8223A"/>
    <w:rsid w:val="00C87A6E"/>
    <w:rsid w:val="00C90960"/>
    <w:rsid w:val="00C91019"/>
    <w:rsid w:val="00C94A84"/>
    <w:rsid w:val="00C963E6"/>
    <w:rsid w:val="00CA01EE"/>
    <w:rsid w:val="00CA3382"/>
    <w:rsid w:val="00CA3CEE"/>
    <w:rsid w:val="00CA6B20"/>
    <w:rsid w:val="00CB28FD"/>
    <w:rsid w:val="00CB5AF8"/>
    <w:rsid w:val="00CB60AF"/>
    <w:rsid w:val="00CB60E9"/>
    <w:rsid w:val="00CB61A3"/>
    <w:rsid w:val="00CB6298"/>
    <w:rsid w:val="00CC3484"/>
    <w:rsid w:val="00CD6296"/>
    <w:rsid w:val="00CD6E88"/>
    <w:rsid w:val="00CD7DF7"/>
    <w:rsid w:val="00CE17C2"/>
    <w:rsid w:val="00CE39E8"/>
    <w:rsid w:val="00CE6F4E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3A9"/>
    <w:rsid w:val="00D03995"/>
    <w:rsid w:val="00D135CD"/>
    <w:rsid w:val="00D17F8B"/>
    <w:rsid w:val="00D20938"/>
    <w:rsid w:val="00D2167D"/>
    <w:rsid w:val="00D217A3"/>
    <w:rsid w:val="00D24BDD"/>
    <w:rsid w:val="00D2669E"/>
    <w:rsid w:val="00D27ED6"/>
    <w:rsid w:val="00D30349"/>
    <w:rsid w:val="00D31AD7"/>
    <w:rsid w:val="00D3257C"/>
    <w:rsid w:val="00D36C37"/>
    <w:rsid w:val="00D41007"/>
    <w:rsid w:val="00D4336D"/>
    <w:rsid w:val="00D46BE9"/>
    <w:rsid w:val="00D5362D"/>
    <w:rsid w:val="00D64EA8"/>
    <w:rsid w:val="00D655E9"/>
    <w:rsid w:val="00D66F23"/>
    <w:rsid w:val="00D7198D"/>
    <w:rsid w:val="00D74813"/>
    <w:rsid w:val="00D85C02"/>
    <w:rsid w:val="00D86F04"/>
    <w:rsid w:val="00D905E6"/>
    <w:rsid w:val="00D92CC7"/>
    <w:rsid w:val="00D93CA0"/>
    <w:rsid w:val="00DA194A"/>
    <w:rsid w:val="00DA781B"/>
    <w:rsid w:val="00DB11BD"/>
    <w:rsid w:val="00DB5589"/>
    <w:rsid w:val="00DB5AF3"/>
    <w:rsid w:val="00DB63EF"/>
    <w:rsid w:val="00DC4754"/>
    <w:rsid w:val="00DC4D00"/>
    <w:rsid w:val="00DD364D"/>
    <w:rsid w:val="00DD4157"/>
    <w:rsid w:val="00DD4BAC"/>
    <w:rsid w:val="00DD6214"/>
    <w:rsid w:val="00DE0EC2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07BC"/>
    <w:rsid w:val="00E2264B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6296"/>
    <w:rsid w:val="00E865D3"/>
    <w:rsid w:val="00E91DF1"/>
    <w:rsid w:val="00E92D46"/>
    <w:rsid w:val="00E93D33"/>
    <w:rsid w:val="00EA323F"/>
    <w:rsid w:val="00EA3542"/>
    <w:rsid w:val="00EA49CC"/>
    <w:rsid w:val="00EB0B88"/>
    <w:rsid w:val="00EB29F0"/>
    <w:rsid w:val="00EB3082"/>
    <w:rsid w:val="00EB3A68"/>
    <w:rsid w:val="00EB413B"/>
    <w:rsid w:val="00EB4CB9"/>
    <w:rsid w:val="00EB5F9C"/>
    <w:rsid w:val="00EB6B02"/>
    <w:rsid w:val="00EC19B1"/>
    <w:rsid w:val="00EC329D"/>
    <w:rsid w:val="00EC4CBF"/>
    <w:rsid w:val="00EC6CA7"/>
    <w:rsid w:val="00ED01D8"/>
    <w:rsid w:val="00ED08D9"/>
    <w:rsid w:val="00ED422A"/>
    <w:rsid w:val="00ED7B7B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F02FD6"/>
    <w:rsid w:val="00F03A39"/>
    <w:rsid w:val="00F03DB8"/>
    <w:rsid w:val="00F14760"/>
    <w:rsid w:val="00F15391"/>
    <w:rsid w:val="00F1598A"/>
    <w:rsid w:val="00F2217A"/>
    <w:rsid w:val="00F23049"/>
    <w:rsid w:val="00F2490C"/>
    <w:rsid w:val="00F267D1"/>
    <w:rsid w:val="00F2773C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1ED6"/>
    <w:rsid w:val="00F73469"/>
    <w:rsid w:val="00F81B66"/>
    <w:rsid w:val="00F850A3"/>
    <w:rsid w:val="00F8523A"/>
    <w:rsid w:val="00F861EA"/>
    <w:rsid w:val="00F91107"/>
    <w:rsid w:val="00F95DEE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